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36179F">
      <w:pPr>
        <w:spacing w:line="240" w:lineRule="exact"/>
        <w:ind w:left="173"/>
        <w:rPr>
          <w:b/>
        </w:rPr>
      </w:pPr>
      <w:r>
        <w:rPr>
          <w:b/>
          <w:w w:val="90"/>
        </w:rPr>
        <w:t>DONACION EN ASISTOLIA CONTROLADA PEDIATRICA Y PERFUSION DE ORGANOS EX SITU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de</w:t>
      </w:r>
      <w:r w:rsidRPr="00EE4707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pago</w:t>
      </w:r>
      <w:r w:rsidR="00422B6C" w:rsidRPr="00EE4707">
        <w:rPr>
          <w:sz w:val="23"/>
          <w:szCs w:val="23"/>
        </w:rPr>
        <w:t xml:space="preserve"> “</w:t>
      </w:r>
      <w:r w:rsidR="0036179F">
        <w:rPr>
          <w:sz w:val="23"/>
          <w:szCs w:val="23"/>
        </w:rPr>
        <w:t>ASISTOLIA</w:t>
      </w:r>
      <w:r w:rsidR="00422B6C" w:rsidRPr="00EE4707">
        <w:rPr>
          <w:sz w:val="23"/>
          <w:szCs w:val="23"/>
        </w:rPr>
        <w:t>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  <w:bookmarkStart w:id="0" w:name="_GoBack"/>
      <w:bookmarkEnd w:id="0"/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36179F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36179F"/>
    <w:rsid w:val="00422B6C"/>
    <w:rsid w:val="00875503"/>
    <w:rsid w:val="00A51488"/>
    <w:rsid w:val="00C51B81"/>
    <w:rsid w:val="00C6241C"/>
    <w:rsid w:val="00D15924"/>
    <w:rsid w:val="00DB278B"/>
    <w:rsid w:val="00E76E29"/>
    <w:rsid w:val="00EE4707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2023-10-31T09:07:00Z</cp:lastPrinted>
  <dcterms:created xsi:type="dcterms:W3CDTF">2025-10-02T07:05:00Z</dcterms:created>
  <dcterms:modified xsi:type="dcterms:W3CDTF">2025-10-02T07:05:00Z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